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48E6" w14:textId="2D87248F" w:rsidR="00621F3E" w:rsidRDefault="00621F3E" w:rsidP="00621F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Obchodní podmínky společnosti Tomáš Dvořáček, </w:t>
      </w:r>
      <w:r>
        <w:rPr>
          <w:rFonts w:ascii="TimesNewRomanPSMT" w:hAnsi="TimesNewRomanPSMT" w:cs="TimesNewRomanPSMT"/>
          <w:color w:val="000000"/>
          <w:kern w:val="0"/>
        </w:rPr>
        <w:t xml:space="preserve">IČO 76336751, se sídlem Formánkova 1870, 666 01, Tišnov, kancelář Janáčkova 333, 666 01, Tišnov, 777847101, </w:t>
      </w:r>
      <w:hyperlink r:id="rId5" w:history="1">
        <w:r w:rsidRPr="00270482">
          <w:rPr>
            <w:rStyle w:val="Hypertextovodkaz"/>
            <w:rFonts w:ascii="TimesNewRomanPSMT" w:hAnsi="TimesNewRomanPSMT" w:cs="TimesNewRomanPSMT"/>
            <w:kern w:val="0"/>
          </w:rPr>
          <w:t>info@tomdvoracek.cz</w:t>
        </w:r>
      </w:hyperlink>
      <w:r>
        <w:rPr>
          <w:rFonts w:ascii="TimesNewRomanPSMT" w:hAnsi="TimesNewRomanPSMT" w:cs="TimesNewRomanPSMT"/>
          <w:color w:val="000000"/>
          <w:kern w:val="0"/>
        </w:rPr>
        <w:t xml:space="preserve">; </w:t>
      </w:r>
      <w:hyperlink r:id="rId6" w:history="1">
        <w:r w:rsidRPr="00270482">
          <w:rPr>
            <w:rStyle w:val="Hypertextovodkaz"/>
            <w:rFonts w:ascii="TimesNewRomanPSMT" w:hAnsi="TimesNewRomanPSMT" w:cs="TimesNewRomanPSMT"/>
            <w:kern w:val="0"/>
          </w:rPr>
          <w:t>www.tomdvoracek.cz</w:t>
        </w:r>
      </w:hyperlink>
      <w:r>
        <w:rPr>
          <w:rFonts w:ascii="TimesNewRomanPSMT" w:hAnsi="TimesNewRomanPSMT" w:cs="TimesNewRomanPSMT"/>
          <w:color w:val="000000"/>
          <w:kern w:val="0"/>
        </w:rPr>
        <w:t xml:space="preserve"> </w:t>
      </w:r>
    </w:p>
    <w:p w14:paraId="16EA77E0" w14:textId="24BA80CC" w:rsidR="00B903AA" w:rsidRDefault="00621F3E" w:rsidP="00621F3E">
      <w:r>
        <w:rPr>
          <w:rFonts w:ascii="TimesNewRomanPS-BoldMT" w:hAnsi="TimesNewRomanPS-BoldMT" w:cs="TimesNewRomanPS-BoldMT"/>
          <w:b/>
          <w:bCs/>
          <w:color w:val="3E3D3C"/>
          <w:kern w:val="0"/>
        </w:rPr>
        <w:t xml:space="preserve">(dále jen „RK“)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pro realitní zprostředkování:</w:t>
      </w:r>
    </w:p>
    <w:p w14:paraId="603F6DD8" w14:textId="77777777" w:rsidR="008E3D29" w:rsidRDefault="008E3D29"/>
    <w:p w14:paraId="41F17AAE" w14:textId="60645B4E" w:rsidR="008E3D29" w:rsidRPr="008E3D29" w:rsidRDefault="007305CC" w:rsidP="007305C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I. </w:t>
      </w:r>
      <w:r w:rsidR="008E3D29" w:rsidRPr="008E3D29">
        <w:rPr>
          <w:rFonts w:ascii="TimesNewRomanPS-BoldMT" w:hAnsi="TimesNewRomanPS-BoldMT" w:cs="TimesNewRomanPS-BoldMT"/>
          <w:b/>
          <w:bCs/>
          <w:color w:val="000000"/>
          <w:kern w:val="0"/>
        </w:rPr>
        <w:t>ÚVODNÍ USTANOVENÍ</w:t>
      </w:r>
    </w:p>
    <w:p w14:paraId="21CB2523" w14:textId="77777777" w:rsidR="008E3D29" w:rsidRPr="008E3D29" w:rsidRDefault="008E3D29" w:rsidP="008E3D2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7FC4E55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1. Tyto obchodní podmínky upravují v souladu s ustanovením § 1751 odst. 1 zákona č. 89/2012</w:t>
      </w:r>
    </w:p>
    <w:p w14:paraId="55560D03" w14:textId="6C7C0F68" w:rsidR="008E3D29" w:rsidRDefault="008E3D29" w:rsidP="008E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Sb., občanský zákoník (dále jen „občanský zákoník“) vzájemná práva a povinnosti smluvních</w:t>
      </w:r>
    </w:p>
    <w:p w14:paraId="613E08C6" w14:textId="3FE28067" w:rsidR="008E3D29" w:rsidRDefault="008E3D29" w:rsidP="008E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stran vzniklé při spolupráci mezi RK a zákazníkem, tj. zejména při uzavření smlouvy o realitním</w:t>
      </w:r>
    </w:p>
    <w:p w14:paraId="23E38838" w14:textId="7FAF45CB" w:rsidR="008E3D29" w:rsidRDefault="008E3D29" w:rsidP="008E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zprostředkování (dále jen „Zprostředkovatelská smlouva“).</w:t>
      </w:r>
    </w:p>
    <w:p w14:paraId="5E3A5AE9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AEDA295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2. Ve Zprostředkovatelské smlouvě mohou být vzájemná práva a povinnosti mezi smluvními</w:t>
      </w:r>
    </w:p>
    <w:p w14:paraId="398330F4" w14:textId="67A83C4F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stranami upravena odchylně od obchodních podmínek. Ustanovení sjednaná ve</w:t>
      </w:r>
    </w:p>
    <w:p w14:paraId="78F9E02C" w14:textId="40F6FF3D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Zprostředkovatelské smlouvě mají přednost před ustanoveními těchto obchodních podmínek.</w:t>
      </w:r>
    </w:p>
    <w:p w14:paraId="4C973965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519E887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3. Pojmy používané v těchto obchodních podmínkách mají následující význam:</w:t>
      </w:r>
    </w:p>
    <w:p w14:paraId="50B62847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DFA5649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- Realitní činností se rozumí nákup nemovitostí za účelem jejich dalšího prodeje, prodej</w:t>
      </w:r>
    </w:p>
    <w:p w14:paraId="37CD2728" w14:textId="23445874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nemovitostí, zprostředkování nákupu, prodeje a pronájmu nemovitostí, bytů a prostor</w:t>
      </w:r>
    </w:p>
    <w:p w14:paraId="5463EE17" w14:textId="3E7D0245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sloužících podnikání, jakož i zprostředkování převodu družstevního podílu v bytovém</w:t>
      </w:r>
    </w:p>
    <w:p w14:paraId="18B1C9EA" w14:textId="3E17440A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družstvu;</w:t>
      </w:r>
    </w:p>
    <w:p w14:paraId="36D3515C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1601A8D4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Realitním </w:t>
      </w:r>
      <w:proofErr w:type="gramStart"/>
      <w:r>
        <w:rPr>
          <w:rFonts w:ascii="TimesNewRomanPSMT" w:hAnsi="TimesNewRomanPSMT" w:cs="TimesNewRomanPSMT"/>
          <w:color w:val="3E3D3C"/>
          <w:kern w:val="0"/>
        </w:rPr>
        <w:t>zprostředkovatelem  se</w:t>
      </w:r>
      <w:proofErr w:type="gramEnd"/>
      <w:r>
        <w:rPr>
          <w:rFonts w:ascii="TimesNewRomanPSMT" w:hAnsi="TimesNewRomanPSMT" w:cs="TimesNewRomanPSMT"/>
          <w:color w:val="3E3D3C"/>
          <w:kern w:val="0"/>
        </w:rPr>
        <w:t xml:space="preserve"> rozumí fyzická (právnická) osoba podnikající v oblasti realitní  </w:t>
      </w:r>
    </w:p>
    <w:p w14:paraId="31678ADF" w14:textId="0012A7D3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činnosti dle Zákona o realitním zprostředkování 39/2020 Sb.</w:t>
      </w:r>
    </w:p>
    <w:p w14:paraId="46DDCF67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7EAD8C10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- </w:t>
      </w:r>
      <w:r>
        <w:rPr>
          <w:rFonts w:ascii="TimesNewRomanPSMT" w:hAnsi="TimesNewRomanPSMT" w:cs="TimesNewRomanPSMT"/>
          <w:color w:val="3E3D3C"/>
          <w:kern w:val="0"/>
        </w:rPr>
        <w:t xml:space="preserve">Zprostředkovatelskou smlouvou se rozumí písemná smlouva o realitním zprostředkování, uzavřená          </w:t>
      </w:r>
    </w:p>
    <w:p w14:paraId="15AA60CF" w14:textId="459E5E50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mezi RK a zákazníkem </w:t>
      </w:r>
      <w:r>
        <w:rPr>
          <w:rFonts w:ascii="TimesNewRomanPSMT" w:hAnsi="TimesNewRomanPSMT" w:cs="TimesNewRomanPSMT"/>
          <w:color w:val="000000"/>
          <w:kern w:val="0"/>
        </w:rPr>
        <w:t>v souladu se zákonem č. 39/2020</w:t>
      </w:r>
      <w:r>
        <w:rPr>
          <w:rFonts w:ascii="TimesNewRomanPSMT" w:hAnsi="TimesNewRomanPSMT" w:cs="TimesNewRomanPSMT"/>
          <w:color w:val="3E3D3C"/>
          <w:kern w:val="0"/>
        </w:rPr>
        <w:t xml:space="preserve">n </w:t>
      </w:r>
      <w:r>
        <w:rPr>
          <w:rFonts w:ascii="TimesNewRomanPSMT" w:hAnsi="TimesNewRomanPSMT" w:cs="TimesNewRomanPSMT"/>
          <w:color w:val="000000"/>
          <w:kern w:val="0"/>
        </w:rPr>
        <w:t>Sb., o realitním zprostředkování;</w:t>
      </w:r>
    </w:p>
    <w:p w14:paraId="5BFBA177" w14:textId="77777777" w:rsidR="008E3D29" w:rsidRP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91088C4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Zákazníkem se rozumí jakákoliv fyzická či právnická osoba, které RK poskytuje za odměnu realitní </w:t>
      </w:r>
    </w:p>
    <w:p w14:paraId="692434FB" w14:textId="6C3B02D3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služby na základě Zprostředkovatelské smlouvy. </w:t>
      </w:r>
    </w:p>
    <w:p w14:paraId="753CF4B3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16B6EE31" w14:textId="6B26FDAB" w:rsidR="008E3D29" w:rsidRPr="008E3D29" w:rsidRDefault="008E3D29" w:rsidP="008E3D2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II. </w:t>
      </w:r>
      <w:r w:rsidRPr="008E3D29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SLUŽBY POSKYTOVANÉ </w:t>
      </w:r>
      <w:r w:rsidRPr="008E3D29">
        <w:rPr>
          <w:rFonts w:ascii="TimesNewRomanPS-BoldMT" w:hAnsi="TimesNewRomanPS-BoldMT" w:cs="TimesNewRomanPS-BoldMT"/>
          <w:b/>
          <w:bCs/>
          <w:color w:val="3E3D3C"/>
          <w:kern w:val="0"/>
        </w:rPr>
        <w:t>RK ZÁKAZNÍKOVI</w:t>
      </w:r>
      <w:r w:rsidRPr="008E3D29">
        <w:rPr>
          <w:rFonts w:ascii="TimesNewRomanPSMT" w:hAnsi="TimesNewRomanPSMT" w:cs="TimesNewRomanPSMT"/>
          <w:color w:val="3E3D3C"/>
          <w:kern w:val="0"/>
        </w:rPr>
        <w:t>:</w:t>
      </w:r>
    </w:p>
    <w:p w14:paraId="062BE273" w14:textId="77777777" w:rsidR="008E3D29" w:rsidRP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02DC98F5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návštěva nemovitosti Realitním makléřem a pořízení fotodokumentace;</w:t>
      </w:r>
    </w:p>
    <w:p w14:paraId="606C90BA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3E4A999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zaměření nemovitosti, provedení potřebných nákresů a plánů;</w:t>
      </w:r>
    </w:p>
    <w:p w14:paraId="51D65CB3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64B2E12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stanovení odpovídající ceny plnění (kupní cena, nájemné apod.) </w:t>
      </w:r>
      <w:r>
        <w:rPr>
          <w:rFonts w:ascii="TimesNewRomanPSMT" w:hAnsi="TimesNewRomanPSMT" w:cs="TimesNewRomanPSMT"/>
          <w:color w:val="000000"/>
          <w:kern w:val="0"/>
        </w:rPr>
        <w:t>s přihlédnutím k přání</w:t>
      </w:r>
    </w:p>
    <w:p w14:paraId="1D335111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zákazníka a možnostem trhu;</w:t>
      </w:r>
    </w:p>
    <w:p w14:paraId="1011F898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2A6E362" w14:textId="77777777" w:rsidR="007305CC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inzerci obchodního případu s </w:t>
      </w:r>
      <w:r>
        <w:rPr>
          <w:rFonts w:ascii="TimesNewRomanPSMT" w:hAnsi="TimesNewRomanPSMT" w:cs="TimesNewRomanPSMT"/>
          <w:color w:val="000000"/>
          <w:kern w:val="0"/>
        </w:rPr>
        <w:t xml:space="preserve">možností inzerce </w:t>
      </w:r>
      <w:r w:rsidR="007305CC">
        <w:rPr>
          <w:rFonts w:ascii="TimesNewRomanPSMT" w:hAnsi="TimesNewRomanPSMT" w:cs="TimesNewRomanPSMT"/>
          <w:color w:val="000000"/>
          <w:kern w:val="0"/>
        </w:rPr>
        <w:t xml:space="preserve">na </w:t>
      </w:r>
      <w:r>
        <w:rPr>
          <w:rFonts w:ascii="TimesNewRomanPSMT" w:hAnsi="TimesNewRomanPSMT" w:cs="TimesNewRomanPSMT"/>
          <w:color w:val="000000"/>
          <w:kern w:val="0"/>
        </w:rPr>
        <w:t>specializovaných realitních portálech;</w:t>
      </w:r>
      <w:r w:rsidR="007305CC">
        <w:rPr>
          <w:rFonts w:ascii="TimesNewRomanPSMT" w:hAnsi="TimesNewRomanPSMT" w:cs="TimesNewRomanPSMT"/>
          <w:color w:val="000000"/>
          <w:kern w:val="0"/>
        </w:rPr>
        <w:t xml:space="preserve"> případně </w:t>
      </w:r>
    </w:p>
    <w:p w14:paraId="745D5A9A" w14:textId="4E004FAB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prostřednictvím sociálních sítí</w:t>
      </w:r>
    </w:p>
    <w:p w14:paraId="179BAC14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C69B73D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- stanovení strategie obchodního případu ve vztahu k propagaci nemovitosti;</w:t>
      </w:r>
    </w:p>
    <w:p w14:paraId="0EA48A87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37C8DE78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přímá nabídka nemovitosti obchodním partnerům;</w:t>
      </w:r>
    </w:p>
    <w:p w14:paraId="495DC5E7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00B71FE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evidence a identifikace každého zájemce;</w:t>
      </w:r>
    </w:p>
    <w:p w14:paraId="54E3E603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220F34B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zajištění prohlídek nemovitostí se zájemci včetně evidence průběhu a výsledku každé</w:t>
      </w:r>
    </w:p>
    <w:p w14:paraId="05224BCE" w14:textId="6CC24ED5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</w:t>
      </w:r>
      <w:r w:rsidR="008E3D29">
        <w:rPr>
          <w:rFonts w:ascii="TimesNewRomanPSMT" w:hAnsi="TimesNewRomanPSMT" w:cs="TimesNewRomanPSMT"/>
          <w:color w:val="000000"/>
          <w:kern w:val="0"/>
        </w:rPr>
        <w:t>prohlídky;</w:t>
      </w:r>
    </w:p>
    <w:p w14:paraId="0FC2E339" w14:textId="7557414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293BCD3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lastRenderedPageBreak/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spolupráce s bankami a dalšími finančními institucemi pro získání hypotéky;</w:t>
      </w:r>
    </w:p>
    <w:p w14:paraId="00D64440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8BFD08E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- obstarání potřebných podkladů a informací k uskutečnění obchodu;</w:t>
      </w:r>
    </w:p>
    <w:p w14:paraId="31B0B2A0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- zajištění přípravy standardní smluvní dokumentace nezbytné pro realizaci obchodního</w:t>
      </w:r>
    </w:p>
    <w:p w14:paraId="62C17233" w14:textId="397665AB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</w:t>
      </w:r>
      <w:r w:rsidR="008E3D29">
        <w:rPr>
          <w:rFonts w:ascii="TimesNewRomanPSMT" w:hAnsi="TimesNewRomanPSMT" w:cs="TimesNewRomanPSMT"/>
          <w:color w:val="3E3D3C"/>
          <w:kern w:val="0"/>
        </w:rPr>
        <w:t>případu (rezervační smlouvu, smlouvy o smlouvě budoucí, kupní smlouvu, návrh na</w:t>
      </w:r>
    </w:p>
    <w:p w14:paraId="3246F2B5" w14:textId="0E5A800B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</w:t>
      </w:r>
      <w:r w:rsidR="008E3D29">
        <w:rPr>
          <w:rFonts w:ascii="TimesNewRomanPSMT" w:hAnsi="TimesNewRomanPSMT" w:cs="TimesNewRomanPSMT"/>
          <w:color w:val="3E3D3C"/>
          <w:kern w:val="0"/>
        </w:rPr>
        <w:t>vklad vlastnického práva do katastru nemovitostí, smlouvu o převodu družstevního</w:t>
      </w:r>
    </w:p>
    <w:p w14:paraId="66D9DDF9" w14:textId="28AEEAE3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</w:t>
      </w:r>
      <w:r w:rsidR="008E3D29">
        <w:rPr>
          <w:rFonts w:ascii="TimesNewRomanPSMT" w:hAnsi="TimesNewRomanPSMT" w:cs="TimesNewRomanPSMT"/>
          <w:color w:val="3E3D3C"/>
          <w:kern w:val="0"/>
        </w:rPr>
        <w:t>podílu v bytovém družstvu, nájemní smlouvu apod.), a to včetně zajištění úschovy</w:t>
      </w:r>
    </w:p>
    <w:p w14:paraId="4F257997" w14:textId="1609119A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</w:t>
      </w:r>
      <w:r w:rsidR="008E3D29">
        <w:rPr>
          <w:rFonts w:ascii="TimesNewRomanPSMT" w:hAnsi="TimesNewRomanPSMT" w:cs="TimesNewRomanPSMT"/>
          <w:color w:val="3E3D3C"/>
          <w:kern w:val="0"/>
        </w:rPr>
        <w:t>peněžních prostředků u advokátní kanceláře (úschova peněžních prostředků u jiných</w:t>
      </w:r>
    </w:p>
    <w:p w14:paraId="6BB6716A" w14:textId="774E4281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</w:t>
      </w:r>
      <w:r w:rsidR="008E3D29">
        <w:rPr>
          <w:rFonts w:ascii="TimesNewRomanPSMT" w:hAnsi="TimesNewRomanPSMT" w:cs="TimesNewRomanPSMT"/>
          <w:color w:val="3E3D3C"/>
          <w:kern w:val="0"/>
        </w:rPr>
        <w:t>subjektů není součástí standardních služeb RK a je plně hrazena zákazníkem);</w:t>
      </w:r>
    </w:p>
    <w:p w14:paraId="542328F6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5129EE5C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- organizace podpisu smluvní dokumentace (v případě prodeje nemovitosti včetně</w:t>
      </w:r>
    </w:p>
    <w:p w14:paraId="50AA2D31" w14:textId="7149F6E4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</w:t>
      </w:r>
      <w:r w:rsidR="008E3D29">
        <w:rPr>
          <w:rFonts w:ascii="TimesNewRomanPSMT" w:hAnsi="TimesNewRomanPSMT" w:cs="TimesNewRomanPSMT"/>
          <w:color w:val="3E3D3C"/>
          <w:kern w:val="0"/>
        </w:rPr>
        <w:t>ověření podpisů);</w:t>
      </w:r>
    </w:p>
    <w:p w14:paraId="11545FE6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B948E9D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zajištění potřebných úkonů nezbytných k naplnění účinků smluv na katastrálních</w:t>
      </w:r>
    </w:p>
    <w:p w14:paraId="7D2FE064" w14:textId="2C02C4A6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Ú</w:t>
      </w:r>
      <w:r w:rsidR="008E3D29">
        <w:rPr>
          <w:rFonts w:ascii="TimesNewRomanPSMT" w:hAnsi="TimesNewRomanPSMT" w:cs="TimesNewRomanPSMT"/>
          <w:color w:val="000000"/>
          <w:kern w:val="0"/>
        </w:rPr>
        <w:t>řadech</w:t>
      </w:r>
    </w:p>
    <w:p w14:paraId="4B1874BE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0C067D9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ověření stavu zápisu vlastnictví v katastru nemovitostí;</w:t>
      </w:r>
    </w:p>
    <w:p w14:paraId="61F8C484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7123ADA" w14:textId="77777777" w:rsidR="008E3D29" w:rsidRDefault="008E3D29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</w:rPr>
        <w:t>organizace předání nemovitosti, příprava předávacího protokolu a osobní přítomnost</w:t>
      </w:r>
    </w:p>
    <w:p w14:paraId="7B887C9F" w14:textId="635C0B29" w:rsidR="008E3D29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</w:t>
      </w:r>
      <w:r w:rsidR="008E3D29">
        <w:rPr>
          <w:rFonts w:ascii="TimesNewRomanPSMT" w:hAnsi="TimesNewRomanPSMT" w:cs="TimesNewRomanPSMT"/>
          <w:color w:val="000000"/>
          <w:kern w:val="0"/>
        </w:rPr>
        <w:t>při předání nemovitosti včetně převodu médií.</w:t>
      </w:r>
    </w:p>
    <w:p w14:paraId="71548DE0" w14:textId="77777777" w:rsidR="007305CC" w:rsidRDefault="007305CC" w:rsidP="008E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866866C" w14:textId="5CA7EE60" w:rsidR="007305CC" w:rsidRPr="007305CC" w:rsidRDefault="007305CC" w:rsidP="007305C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III. </w:t>
      </w:r>
      <w:r w:rsidRPr="007305CC">
        <w:rPr>
          <w:rFonts w:ascii="TimesNewRomanPS-BoldMT" w:hAnsi="TimesNewRomanPS-BoldMT" w:cs="TimesNewRomanPS-BoldMT"/>
          <w:b/>
          <w:bCs/>
          <w:color w:val="000000"/>
          <w:kern w:val="0"/>
        </w:rPr>
        <w:t>REKLAMACE</w:t>
      </w:r>
    </w:p>
    <w:p w14:paraId="5C1CFA6C" w14:textId="77777777" w:rsidR="007305CC" w:rsidRPr="007305CC" w:rsidRDefault="007305CC" w:rsidP="007305CC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03FA9AA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1. </w:t>
      </w:r>
      <w:r>
        <w:rPr>
          <w:rFonts w:ascii="TimesNewRomanPSMT" w:hAnsi="TimesNewRomanPSMT" w:cs="TimesNewRomanPSMT"/>
          <w:color w:val="3E3D3C"/>
          <w:kern w:val="0"/>
        </w:rPr>
        <w:t>Realitní makléři RK jsou povinni sdělovat zákazníkům objektivní informace o stavu</w:t>
      </w:r>
    </w:p>
    <w:p w14:paraId="455C9CB9" w14:textId="0CD029A6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nemovitostí, bytů a nebytových prostor, prostor sloužících podnikání, zároveň však</w:t>
      </w:r>
    </w:p>
    <w:p w14:paraId="0CF5475E" w14:textId="17F2BCCD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neodpovídají za škodu, která vznikne v případě, že zákazník zamlčel či uvedl nepravdivé údaje</w:t>
      </w:r>
    </w:p>
    <w:p w14:paraId="286AD329" w14:textId="62E650D1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ohledně stavu nemovitosti. </w:t>
      </w:r>
    </w:p>
    <w:p w14:paraId="698ADF2E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5339D58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2. </w:t>
      </w:r>
      <w:r>
        <w:rPr>
          <w:rFonts w:ascii="TimesNewRomanPSMT" w:hAnsi="TimesNewRomanPSMT" w:cs="TimesNewRomanPSMT"/>
          <w:color w:val="3E3D3C"/>
          <w:kern w:val="0"/>
        </w:rPr>
        <w:t>Shledá-li zákazník realitní služby poskytované RK nebo makléřem RK jako nevyhovující, nebo</w:t>
      </w:r>
    </w:p>
    <w:p w14:paraId="4827FD74" w14:textId="5DC7821E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bude-li mít k provádění realitních služeb jiné výhrady, je oprávněn uplatnit tyto své výhrady</w:t>
      </w:r>
    </w:p>
    <w:p w14:paraId="413325BB" w14:textId="0121ED3C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(dále jen „</w:t>
      </w:r>
      <w:r>
        <w:rPr>
          <w:rFonts w:ascii="TimesNewRomanPS-BoldMT" w:hAnsi="TimesNewRomanPS-BoldMT" w:cs="TimesNewRomanPS-BoldMT"/>
          <w:b/>
          <w:bCs/>
          <w:color w:val="3E3D3C"/>
          <w:kern w:val="0"/>
        </w:rPr>
        <w:t>reklamace</w:t>
      </w:r>
      <w:r>
        <w:rPr>
          <w:rFonts w:ascii="TimesNewRomanPSMT" w:hAnsi="TimesNewRomanPSMT" w:cs="TimesNewRomanPSMT"/>
          <w:color w:val="3E3D3C"/>
          <w:kern w:val="0"/>
        </w:rPr>
        <w:t xml:space="preserve">“) osobně nebo písemně v sídle RK nebo na emailu: </w:t>
      </w:r>
      <w:hyperlink r:id="rId7" w:history="1">
        <w:r w:rsidRPr="006D5F1D">
          <w:rPr>
            <w:rStyle w:val="Hypertextovodkaz"/>
            <w:rFonts w:ascii="TimesNewRomanPSMT" w:hAnsi="TimesNewRomanPSMT" w:cs="TimesNewRomanPSMT"/>
            <w:kern w:val="0"/>
          </w:rPr>
          <w:t>info@tomdvoracek.cz</w:t>
        </w:r>
      </w:hyperlink>
    </w:p>
    <w:p w14:paraId="3C5FB7E7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23B418F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3. </w:t>
      </w:r>
      <w:r>
        <w:rPr>
          <w:rFonts w:ascii="TimesNewRomanPSMT" w:hAnsi="TimesNewRomanPSMT" w:cs="TimesNewRomanPSMT"/>
          <w:color w:val="3E3D3C"/>
          <w:kern w:val="0"/>
        </w:rPr>
        <w:t>Reklamace bude RK vyřízena bez zbytečného odkladu, nejpozději do 30 dnů ode dne uplatnění</w:t>
      </w:r>
    </w:p>
    <w:p w14:paraId="164F07DC" w14:textId="2DB3F86A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reklamace, pokud se RK se zákazníkem písemně nedohodnou jinak. RK o způsobu vyřízení</w:t>
      </w:r>
    </w:p>
    <w:p w14:paraId="70ED2E87" w14:textId="1DD5DBD9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reklamace ve stanovené lhůtě písemně informuje zákazníka.</w:t>
      </w:r>
    </w:p>
    <w:p w14:paraId="690FD988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561EE64E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4. </w:t>
      </w:r>
      <w:r>
        <w:rPr>
          <w:rFonts w:ascii="TimesNewRomanPSMT" w:hAnsi="TimesNewRomanPSMT" w:cs="TimesNewRomanPSMT"/>
          <w:color w:val="3E3D3C"/>
          <w:kern w:val="0"/>
        </w:rPr>
        <w:t>V případě oprávněné reklamace má zákazník právo na odstranění závad ve službách RK.</w:t>
      </w:r>
    </w:p>
    <w:p w14:paraId="7A762283" w14:textId="37743E53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Odstranění závad či jejich náprava může spočívat též v poskytnutí přiměřené slevy z</w:t>
      </w:r>
    </w:p>
    <w:p w14:paraId="2116F62D" w14:textId="4E9E2D39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poskytnutých realitních služeb.</w:t>
      </w:r>
    </w:p>
    <w:p w14:paraId="3396B09E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08EED61F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5. </w:t>
      </w:r>
      <w:r>
        <w:rPr>
          <w:rFonts w:ascii="TimesNewRomanPSMT" w:hAnsi="TimesNewRomanPSMT" w:cs="TimesNewRomanPSMT"/>
          <w:color w:val="3E3D3C"/>
          <w:kern w:val="0"/>
        </w:rPr>
        <w:t>Pokud RK odmítne reklamaci jako neoprávněnou, informuje o tom bezodkladně písemně</w:t>
      </w:r>
    </w:p>
    <w:p w14:paraId="4D991876" w14:textId="3C2D2B00" w:rsidR="007305CC" w:rsidRDefault="003703FF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</w:t>
      </w:r>
      <w:r w:rsidR="007305CC">
        <w:rPr>
          <w:rFonts w:ascii="TimesNewRomanPSMT" w:hAnsi="TimesNewRomanPSMT" w:cs="TimesNewRomanPSMT"/>
          <w:color w:val="3E3D3C"/>
          <w:kern w:val="0"/>
        </w:rPr>
        <w:t>zákazníka.</w:t>
      </w:r>
    </w:p>
    <w:p w14:paraId="741B3709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054C3F5D" w14:textId="77777777" w:rsidR="007305CC" w:rsidRDefault="007305CC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6. </w:t>
      </w:r>
      <w:r>
        <w:rPr>
          <w:rFonts w:ascii="TimesNewRomanPSMT" w:hAnsi="TimesNewRomanPSMT" w:cs="TimesNewRomanPSMT"/>
          <w:color w:val="000000"/>
          <w:kern w:val="0"/>
        </w:rPr>
        <w:t>Práva zákazníka z případného vadného plnění služeb, stejně jako podmínky těchto práv, se dále</w:t>
      </w:r>
    </w:p>
    <w:p w14:paraId="7FE9D7AE" w14:textId="08B3D4B0" w:rsidR="007305CC" w:rsidRDefault="003703FF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</w:t>
      </w:r>
      <w:r w:rsidR="007305CC">
        <w:rPr>
          <w:rFonts w:ascii="TimesNewRomanPSMT" w:hAnsi="TimesNewRomanPSMT" w:cs="TimesNewRomanPSMT"/>
          <w:color w:val="000000"/>
          <w:kern w:val="0"/>
        </w:rPr>
        <w:t>řídí ustanoveními § 1914 a násl. OZ (zejména viz § 1915 až 1916, jakož i 1921 až 1925 OZ).</w:t>
      </w:r>
    </w:p>
    <w:p w14:paraId="6536E424" w14:textId="77777777" w:rsidR="003703FF" w:rsidRDefault="003703FF" w:rsidP="007305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2429B24" w14:textId="1BBE3FC9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                    IV. DALŠÍ UJEDNÁNÍ</w:t>
      </w:r>
    </w:p>
    <w:p w14:paraId="5AECEEE2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17E0497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1.</w:t>
      </w:r>
      <w:r w:rsidRPr="003703FF">
        <w:rPr>
          <w:rFonts w:ascii="TimesNewRomanPSMT" w:hAnsi="TimesNewRomanPSMT" w:cs="TimesNewRomanPSMT"/>
          <w:color w:val="3E3D3C"/>
          <w:kern w:val="0"/>
        </w:rPr>
        <w:t xml:space="preserve">RK (realitní zprostředkovatel) je dle zákona č. 39/2020 Sb., o realitním zprostředkování, povinna    </w:t>
      </w:r>
      <w:r>
        <w:rPr>
          <w:rFonts w:ascii="TimesNewRomanPSMT" w:hAnsi="TimesNewRomanPSMT" w:cs="TimesNewRomanPSMT"/>
          <w:color w:val="3E3D3C"/>
          <w:kern w:val="0"/>
        </w:rPr>
        <w:t xml:space="preserve"> </w:t>
      </w:r>
    </w:p>
    <w:p w14:paraId="11121BC4" w14:textId="227DB58F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</w:t>
      </w:r>
      <w:r w:rsidRPr="003703FF">
        <w:rPr>
          <w:rFonts w:ascii="TimesNewRomanPSMT" w:hAnsi="TimesNewRomanPSMT" w:cs="TimesNewRomanPSMT"/>
          <w:color w:val="3E3D3C"/>
          <w:kern w:val="0"/>
        </w:rPr>
        <w:t>mít sjednáno pojištění profesní odpovědnosti za újmu po celou dobu poskytování realitních služeb.</w:t>
      </w:r>
    </w:p>
    <w:p w14:paraId="3F041594" w14:textId="77777777" w:rsidR="003703FF" w:rsidRP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7EBFE905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2. </w:t>
      </w:r>
      <w:r>
        <w:rPr>
          <w:rFonts w:ascii="TimesNewRomanPSMT" w:hAnsi="TimesNewRomanPSMT" w:cs="TimesNewRomanPSMT"/>
          <w:color w:val="3E3D3C"/>
          <w:kern w:val="0"/>
        </w:rPr>
        <w:t>RK je dle zákona č. 253/2008 Sb., o opatřeních proti legalizaci výnosů z trestné činnosti a</w:t>
      </w:r>
    </w:p>
    <w:p w14:paraId="235B5536" w14:textId="2718D53A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financování terorismu povinnou osobou a jako taková má povinnost provést identifikaci a kontrolu</w:t>
      </w:r>
    </w:p>
    <w:p w14:paraId="01E0BDC8" w14:textId="284C92E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zákazníka a identifikační údaje po zákonem stanovenou dobu uchovat.</w:t>
      </w:r>
    </w:p>
    <w:p w14:paraId="5C1D5B56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5DD47DF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lastRenderedPageBreak/>
        <w:t xml:space="preserve">3. </w:t>
      </w:r>
      <w:r>
        <w:rPr>
          <w:rFonts w:ascii="TimesNewRomanPSMT" w:hAnsi="TimesNewRomanPSMT" w:cs="TimesNewRomanPSMT"/>
          <w:color w:val="3E3D3C"/>
          <w:kern w:val="0"/>
        </w:rPr>
        <w:t>Dojde-li mezi RK a zákazníkem, který je spotřebitelem, ke sporu, má zákazník právo na jeho</w:t>
      </w:r>
    </w:p>
    <w:p w14:paraId="351B01EB" w14:textId="5797E6FD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mimosoudní řešení. Návrh na mimosoudní řešení sporu podle zákona č. 634/1992 Sb., o ochraně</w:t>
      </w:r>
    </w:p>
    <w:p w14:paraId="68255EEC" w14:textId="5F439E5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spotřebitele, je možno podat u České obchodní inspekce. Veškeré informace k mimosoudnímu</w:t>
      </w:r>
    </w:p>
    <w:p w14:paraId="7CB779AB" w14:textId="7364DC81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řešení jsou </w:t>
      </w:r>
      <w:proofErr w:type="gramStart"/>
      <w:r>
        <w:rPr>
          <w:rFonts w:ascii="TimesNewRomanPSMT" w:hAnsi="TimesNewRomanPSMT" w:cs="TimesNewRomanPSMT"/>
          <w:color w:val="3E3D3C"/>
          <w:kern w:val="0"/>
        </w:rPr>
        <w:t>uvedeny</w:t>
      </w:r>
      <w:proofErr w:type="gramEnd"/>
      <w:r>
        <w:rPr>
          <w:rFonts w:ascii="TimesNewRomanPSMT" w:hAnsi="TimesNewRomanPSMT" w:cs="TimesNewRomanPSMT"/>
          <w:color w:val="3E3D3C"/>
          <w:kern w:val="0"/>
        </w:rPr>
        <w:t xml:space="preserve"> na webových stránkách České obchodní inspekce </w:t>
      </w:r>
      <w:hyperlink r:id="rId8" w:history="1">
        <w:r w:rsidRPr="006D5F1D">
          <w:rPr>
            <w:rStyle w:val="Hypertextovodkaz"/>
            <w:rFonts w:ascii="TimesNewRomanPSMT" w:hAnsi="TimesNewRomanPSMT" w:cs="TimesNewRomanPSMT"/>
            <w:kern w:val="0"/>
          </w:rPr>
          <w:t>www.coi.cz</w:t>
        </w:r>
      </w:hyperlink>
    </w:p>
    <w:p w14:paraId="66085FAB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kern w:val="0"/>
        </w:rPr>
      </w:pPr>
    </w:p>
    <w:p w14:paraId="25C39194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4. </w:t>
      </w:r>
      <w:r>
        <w:rPr>
          <w:rFonts w:ascii="TimesNewRomanPSMT" w:hAnsi="TimesNewRomanPSMT" w:cs="TimesNewRomanPSMT"/>
          <w:color w:val="3E3D3C"/>
          <w:kern w:val="0"/>
        </w:rPr>
        <w:t>RK zajišťuje ochranu osobních údajů zákazníků v souladu s GDPR, podrobnosti jsou uvedeny</w:t>
      </w:r>
    </w:p>
    <w:p w14:paraId="5AB4A95D" w14:textId="343AD1F5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na webových stránkách RK.</w:t>
      </w:r>
    </w:p>
    <w:p w14:paraId="35881374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927ECE4" w14:textId="188F39BE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5. </w:t>
      </w:r>
      <w:r>
        <w:rPr>
          <w:rFonts w:ascii="TimesNewRomanPSMT" w:hAnsi="TimesNewRomanPSMT" w:cs="TimesNewRomanPSMT"/>
          <w:color w:val="3E3D3C"/>
          <w:kern w:val="0"/>
        </w:rPr>
        <w:t>Bude-li Zprostředkovatelská smlouva uzavřena mimo obchodní prostory RK, je zákazník</w:t>
      </w:r>
    </w:p>
    <w:p w14:paraId="3BB7C89C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oprávněn od Zprostředkovatelské smlouvy písemně odstoupit do 14 dnů od jejího uzavření.</w:t>
      </w:r>
    </w:p>
    <w:p w14:paraId="1497E416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Toto právo na odstoupení je třeba uplatnit u RK, a to formou jednoznačného písemného</w:t>
      </w:r>
    </w:p>
    <w:p w14:paraId="2215EA8C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prohlášení. Aby byla dodržena lhůta pro odstoupení od smlouvy, postačuje odeslat sdělení o</w:t>
      </w:r>
    </w:p>
    <w:p w14:paraId="3DD3CC6F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uplatnění práva odstoupit od smlouvy před uplynutím výše uvedené lhůty na adresu sídla RK.</w:t>
      </w:r>
    </w:p>
    <w:p w14:paraId="0156946C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Odstoupení od Zprostředkovatelské smlouvy je účinné vůči RK okamžikem doručení oznámení</w:t>
      </w:r>
    </w:p>
    <w:p w14:paraId="71889B65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o odstoupení RK. RK potvrdí zákazníkovi bez zbytečného odkladu e-mailem přijetí odstoupení.</w:t>
      </w:r>
    </w:p>
    <w:p w14:paraId="58E42C23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351AEF6C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53D7DDE3" w14:textId="569E7D43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                 V. ZÁVĚREČNÁ USTANOVENÍ</w:t>
      </w:r>
    </w:p>
    <w:p w14:paraId="1B682C40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1. </w:t>
      </w:r>
      <w:r>
        <w:rPr>
          <w:rFonts w:ascii="TimesNewRomanPSMT" w:hAnsi="TimesNewRomanPSMT" w:cs="TimesNewRomanPSMT"/>
          <w:color w:val="3E3D3C"/>
          <w:kern w:val="0"/>
        </w:rPr>
        <w:t>V případě, že by některé ustanovení Zprostředkovatelské smlouvy nebo těchto obchodních</w:t>
      </w:r>
    </w:p>
    <w:p w14:paraId="0676647A" w14:textId="07F4FB5D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podmínek bylo z jakýchkoliv důvodů neplatné nebo neúčinné, nezpůsobuje tato skutečnost</w:t>
      </w:r>
    </w:p>
    <w:p w14:paraId="06F94BE7" w14:textId="28531F10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neplatnost nebo neúčinnost ostatních částí Zprostředkovatelské smlouvy nebo obchodních</w:t>
      </w:r>
    </w:p>
    <w:p w14:paraId="24E19D82" w14:textId="26FA4686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podmínek.</w:t>
      </w:r>
    </w:p>
    <w:p w14:paraId="6FA93961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7E644DBA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  <w:sz w:val="20"/>
          <w:szCs w:val="20"/>
        </w:rPr>
        <w:t xml:space="preserve">2. </w:t>
      </w:r>
      <w:r>
        <w:rPr>
          <w:rFonts w:ascii="TimesNewRomanPSMT" w:hAnsi="TimesNewRomanPSMT" w:cs="TimesNewRomanPSMT"/>
          <w:color w:val="3E3D3C"/>
          <w:kern w:val="0"/>
        </w:rPr>
        <w:t>RK si vyhrazuje právo měnit tyto obchodní podmínky i bez předchozího souhlasu zákazníka, a</w:t>
      </w:r>
    </w:p>
    <w:p w14:paraId="6906E00A" w14:textId="2B105FC1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to tím způsobem, že zveřejní jejich poslední nové a úplné znění na svých internetových</w:t>
      </w:r>
    </w:p>
    <w:p w14:paraId="47CDC90F" w14:textId="2779EF56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stránkách. Takovým zveřejněním vstoupí nové znění obchodní podmínky v platnost a účinnost,</w:t>
      </w:r>
    </w:p>
    <w:p w14:paraId="3CA70DBB" w14:textId="719D442C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pokud není v obchodních podmínkách stanoveno datum pozdější. Upozornění na skutečnost, že</w:t>
      </w:r>
    </w:p>
    <w:p w14:paraId="6FC68B22" w14:textId="2133274C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došlo ke změně obchodních podmínek, bude na internetových stránkách RK zveřejněno</w:t>
      </w:r>
    </w:p>
    <w:p w14:paraId="2ED48D24" w14:textId="72C83028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 nejméně po dobu 30 dnů ode dne, kdy nové znění obchodních podmínek vstoupí v platnost a</w:t>
      </w:r>
    </w:p>
    <w:p w14:paraId="2B37663C" w14:textId="6FC3CBA0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   účinnost.</w:t>
      </w:r>
    </w:p>
    <w:p w14:paraId="34523EE3" w14:textId="77777777" w:rsidR="003703FF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E3D3C"/>
          <w:kern w:val="0"/>
        </w:rPr>
      </w:pPr>
    </w:p>
    <w:p w14:paraId="537A01B3" w14:textId="77777777" w:rsidR="00E263E2" w:rsidRDefault="003703FF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-BoldMT" w:hAnsi="TimesNewRomanPS-BoldMT" w:cs="TimesNewRomanPS-BoldMT"/>
          <w:b/>
          <w:bCs/>
          <w:color w:val="3E3D3C"/>
          <w:kern w:val="0"/>
        </w:rPr>
        <w:t xml:space="preserve">Tyto obchodní podmínky </w:t>
      </w:r>
      <w:r>
        <w:rPr>
          <w:rFonts w:ascii="TimesNewRomanPSMT" w:hAnsi="TimesNewRomanPSMT" w:cs="TimesNewRomanPSMT"/>
          <w:color w:val="3E3D3C"/>
          <w:kern w:val="0"/>
        </w:rPr>
        <w:t xml:space="preserve">byly na webových stránkách </w:t>
      </w:r>
      <w:hyperlink r:id="rId9" w:history="1">
        <w:r w:rsidRPr="006D5F1D">
          <w:rPr>
            <w:rStyle w:val="Hypertextovodkaz"/>
            <w:rFonts w:ascii="TimesNewRomanPSMT" w:hAnsi="TimesNewRomanPSMT" w:cs="TimesNewRomanPSMT"/>
            <w:kern w:val="0"/>
          </w:rPr>
          <w:t>www.tomdvoracek.cz</w:t>
        </w:r>
      </w:hyperlink>
      <w:r>
        <w:rPr>
          <w:rFonts w:ascii="TimesNewRomanPSMT" w:hAnsi="TimesNewRomanPSMT" w:cs="TimesNewRomanPSMT"/>
          <w:color w:val="3E3D3C"/>
          <w:kern w:val="0"/>
        </w:rPr>
        <w:t xml:space="preserve"> zveřejněny dne </w:t>
      </w:r>
    </w:p>
    <w:p w14:paraId="3B115F84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6A21812" w14:textId="3BB28481" w:rsidR="003703FF" w:rsidRDefault="006326EA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26.11.2025</w:t>
      </w:r>
    </w:p>
    <w:p w14:paraId="62143887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1B8A506A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346B916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42C1B04A" w14:textId="6B69FFB6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 xml:space="preserve">V Tišnově, dne </w:t>
      </w:r>
      <w:r w:rsidR="006326EA">
        <w:rPr>
          <w:rFonts w:ascii="TimesNewRomanPSMT" w:hAnsi="TimesNewRomanPSMT" w:cs="TimesNewRomanPSMT"/>
          <w:color w:val="3E3D3C"/>
          <w:kern w:val="0"/>
        </w:rPr>
        <w:t>26.11.2025</w:t>
      </w:r>
    </w:p>
    <w:p w14:paraId="5E6ADEE5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28C50A86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47E72DFE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65C6959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6AEEAC00" w14:textId="47D4EBFD" w:rsidR="00E263E2" w:rsidRDefault="006326EA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noProof/>
          <w:color w:val="3E3D3C"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E6E2CDD" wp14:editId="2F0B8043">
                <wp:simplePos x="0" y="0"/>
                <wp:positionH relativeFrom="column">
                  <wp:posOffset>-120515</wp:posOffset>
                </wp:positionH>
                <wp:positionV relativeFrom="paragraph">
                  <wp:posOffset>-394110</wp:posOffset>
                </wp:positionV>
                <wp:extent cx="1792080" cy="1126440"/>
                <wp:effectExtent l="38100" t="38100" r="36830" b="42545"/>
                <wp:wrapNone/>
                <wp:docPr id="189224662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92080" cy="112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F8BC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10.2pt;margin-top:-31.75pt;width:142.5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">
                <v:imagedata r:id="rId11" o:title=""/>
              </v:shape>
            </w:pict>
          </mc:Fallback>
        </mc:AlternateContent>
      </w:r>
    </w:p>
    <w:p w14:paraId="59A4DA6E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0D37309F" w14:textId="77777777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</w:p>
    <w:p w14:paraId="4A031A08" w14:textId="723B23F9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……………………………………………….</w:t>
      </w:r>
    </w:p>
    <w:p w14:paraId="3E834728" w14:textId="65610948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Tomáš Dvořáček</w:t>
      </w:r>
    </w:p>
    <w:p w14:paraId="693AAB85" w14:textId="193F2D71" w:rsidR="00E263E2" w:rsidRDefault="00E263E2" w:rsidP="00370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E3D3C"/>
          <w:kern w:val="0"/>
        </w:rPr>
      </w:pPr>
      <w:r>
        <w:rPr>
          <w:rFonts w:ascii="TimesNewRomanPSMT" w:hAnsi="TimesNewRomanPSMT" w:cs="TimesNewRomanPSMT"/>
          <w:color w:val="3E3D3C"/>
          <w:kern w:val="0"/>
        </w:rPr>
        <w:t>realitní expert</w:t>
      </w:r>
    </w:p>
    <w:sectPr w:rsidR="00E2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71C6"/>
    <w:multiLevelType w:val="hybridMultilevel"/>
    <w:tmpl w:val="3FA4F398"/>
    <w:lvl w:ilvl="0" w:tplc="747C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E5FF9"/>
    <w:multiLevelType w:val="hybridMultilevel"/>
    <w:tmpl w:val="7D269888"/>
    <w:lvl w:ilvl="0" w:tplc="B3D0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6C01"/>
    <w:multiLevelType w:val="hybridMultilevel"/>
    <w:tmpl w:val="DBC6C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E442A"/>
    <w:multiLevelType w:val="hybridMultilevel"/>
    <w:tmpl w:val="09E4D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62253">
    <w:abstractNumId w:val="0"/>
  </w:num>
  <w:num w:numId="2" w16cid:durableId="1887066673">
    <w:abstractNumId w:val="1"/>
  </w:num>
  <w:num w:numId="3" w16cid:durableId="1899591864">
    <w:abstractNumId w:val="3"/>
  </w:num>
  <w:num w:numId="4" w16cid:durableId="99707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29"/>
    <w:rsid w:val="000A048C"/>
    <w:rsid w:val="001375A7"/>
    <w:rsid w:val="00254CC4"/>
    <w:rsid w:val="003703FF"/>
    <w:rsid w:val="00621F3E"/>
    <w:rsid w:val="006326EA"/>
    <w:rsid w:val="007305CC"/>
    <w:rsid w:val="008E3D29"/>
    <w:rsid w:val="00B03084"/>
    <w:rsid w:val="00B903AA"/>
    <w:rsid w:val="00D6192F"/>
    <w:rsid w:val="00E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7842"/>
  <w15:chartTrackingRefBased/>
  <w15:docId w15:val="{A266874D-1655-47BE-BE08-DD87CCA5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D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D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D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D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D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D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D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D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D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D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D2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05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0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mdvorace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mdvoracek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info@tomdvoracek.cz" TargetMode="Externa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hyperlink" Target="http://www.tomdvoracek.cz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4:34:07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2031 1 24575,'-34'60'0,"-11"14"0,-15 20 0,20-32 0,-5 8 0,-5 7 0,-2 2 0,-2 3 0,1-1-1229,8-10 0,-2 1 0,-1 1 0,-1 2 1,0 0-1,0 1 0,0 1 0,-1-1 1042,-1 4 1,-1 2 0,-1 0 0,0 1 0,1-1-1,-1 0 1,2-1 0,0-1 186,-4 5 0,1 1 0,-1-1 0,1-1 0,3-3 0,1-3 0,4-5 587,-10 17 1,4-7 0,3-4 0,2-5-588,-2 3 0,2-7 0,5-8 892,4-4 0,6-22-892,13-35 0,27-51 0,10-3 0,7-7 0,10-20 0,4-6 0,-8 22 0,0-2 0,1 1 0,-1 1 0,0 1 0,-2 3 3292,4-9 1,-3 7-3293,10-18 601,-19 47-601,-12 32 0,-6 23 0,-3 19 0,2 13 0,4-1 0,10-11 0,28-17 0,44-16 0,-9-18 0,9-6 0,-14-1 0,5-2 0,1-1-350,6-2 1,1 0 0,1 1 349,5 0 0,0 2 0,-1 3 0,-6 3 0,-2 4 0,-2 3 0,-8 5 0,-3 3 0,-1 2 0,28 6 0,-4 2 0,-18 1 0,-4 1 0,-13-1 0,-4-1 0,42-1 0,-12-10 0,-34 3 0,3 7 0,19 17 0,2 12 0,-16-4 0,1 5 0,0 3 127,5 8 1,-1 4-1,-1 1-127,-4-3 0,-2 2 0,-2-5 0,11 9 0,-4-8 0,-15-16 0,-4-8 0,8-10 0,-18-44 0,2-44 0,-8 9 0,8-7 0,3 5 0,7-4 0,6-1-587,1 6 0,5 0 0,5-1 0,3 2 587,1 7 0,5-1 0,3 2 0,-2 2 0,-6 3 0,10-10 0,-6 4 0,0 5 0,-2 13 0,0-1 0,0 1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Záboj</dc:creator>
  <cp:keywords/>
  <dc:description/>
  <cp:lastModifiedBy>Tomas Dvoracek</cp:lastModifiedBy>
  <cp:revision>3</cp:revision>
  <dcterms:created xsi:type="dcterms:W3CDTF">2025-11-20T12:01:00Z</dcterms:created>
  <dcterms:modified xsi:type="dcterms:W3CDTF">2025-11-26T14:34:00Z</dcterms:modified>
</cp:coreProperties>
</file>